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B21" w:rsidRDefault="009E2B21" w:rsidP="009E2B21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Тема:</w:t>
      </w:r>
      <w:r>
        <w:rPr>
          <w:rFonts w:ascii="Arial" w:hAnsi="Arial" w:cs="Arial"/>
          <w:color w:val="000000"/>
          <w:sz w:val="18"/>
          <w:szCs w:val="18"/>
        </w:rPr>
        <w:t> Подведение итогов на основе тестирования</w:t>
      </w:r>
    </w:p>
    <w:p w:rsidR="009E2B21" w:rsidRDefault="009E2B21" w:rsidP="009E2B21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Цель:</w:t>
      </w:r>
      <w:r>
        <w:rPr>
          <w:rFonts w:ascii="Arial" w:hAnsi="Arial" w:cs="Arial"/>
          <w:color w:val="000000"/>
          <w:sz w:val="18"/>
          <w:szCs w:val="18"/>
        </w:rPr>
        <w:t> оценить уровень знаний и подготовки по вопросам туризма</w:t>
      </w:r>
    </w:p>
    <w:p w:rsidR="009E2B21" w:rsidRDefault="009E2B21" w:rsidP="009E2B21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Задачи: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ответить на вопросы теста самостоятельно 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после сравнить свои ответы с правильными (будут размещены позже)</w:t>
      </w:r>
    </w:p>
    <w:p w:rsidR="009E2B21" w:rsidRDefault="009E2B21" w:rsidP="009E2B21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Ответы на тесты </w:t>
      </w:r>
      <w:proofErr w:type="spellStart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заданые</w:t>
      </w:r>
      <w:proofErr w:type="spellEnd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ранее: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распределение обязанностей в группе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№  ответ      №  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ответ</w:t>
      </w:r>
      <w:proofErr w:type="gramEnd"/>
      <w:r>
        <w:rPr>
          <w:rFonts w:ascii="Arial" w:hAnsi="Arial" w:cs="Arial"/>
          <w:color w:val="000000"/>
          <w:sz w:val="18"/>
          <w:szCs w:val="18"/>
        </w:rPr>
        <w:t>                                     №  ответ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I    2               VI   4                                           X  1- б, д. 2-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в, ж</w:t>
      </w:r>
      <w:proofErr w:type="gramEnd"/>
      <w:r>
        <w:rPr>
          <w:rFonts w:ascii="Arial" w:hAnsi="Arial" w:cs="Arial"/>
          <w:color w:val="000000"/>
          <w:sz w:val="18"/>
          <w:szCs w:val="18"/>
        </w:rPr>
        <w:t>. 3-а, г. 4-е, з.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II   4              V II   1-а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,в</w:t>
      </w:r>
      <w:proofErr w:type="gramEnd"/>
      <w:r>
        <w:rPr>
          <w:rFonts w:ascii="Arial" w:hAnsi="Arial" w:cs="Arial"/>
          <w:color w:val="000000"/>
          <w:sz w:val="18"/>
          <w:szCs w:val="18"/>
        </w:rPr>
        <w:t>,д,ж. 2-б,е. 3-г.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III  1              VIII  1-б.2-а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,в</w:t>
      </w:r>
      <w:proofErr w:type="gramEnd"/>
      <w:r>
        <w:rPr>
          <w:rFonts w:ascii="Arial" w:hAnsi="Arial" w:cs="Arial"/>
          <w:color w:val="000000"/>
          <w:sz w:val="18"/>
          <w:szCs w:val="18"/>
        </w:rPr>
        <w:t>,е.3-г.                      I X  1-б. 2-д, е. 3-а.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IV 2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V 1         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Решите тесты, ответы отправьте мне любым удобным для вас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сособом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вацап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ВК)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КАРТА И МАСШТАБ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9E2B21" w:rsidRDefault="009E2B21" w:rsidP="009E2B21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I. Допишите недостающие слова.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Географическая карта  - это уменьшенное обобщенное изображение  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земной</w:t>
      </w:r>
      <w:proofErr w:type="gramEnd"/>
      <w:r>
        <w:rPr>
          <w:rFonts w:ascii="Arial" w:hAnsi="Arial" w:cs="Arial"/>
          <w:color w:val="000000"/>
          <w:sz w:val="18"/>
          <w:szCs w:val="18"/>
        </w:rPr>
        <w:t>____ на ___________, построенное  в определенной ______.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9E2B21" w:rsidRDefault="009E2B21" w:rsidP="009E2B21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II. К каким картам по содержанию относятся топографические карты?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Обшегеографические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    2. Специальные (тематические).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9E2B21" w:rsidRDefault="009E2B21" w:rsidP="009E2B21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III.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Допишите недостающие слова.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           Топографические карты – это _____ карты масштаба _____ и крупнее, подробно изображающие  _____.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9E2B21" w:rsidRDefault="009E2B21" w:rsidP="009E2B21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IV.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Допишите недостающие слова.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Масштаб карты – это степень уменьшения ____  на  ____  относительно 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соответствующих</w:t>
      </w:r>
      <w:proofErr w:type="gramEnd"/>
      <w:r>
        <w:rPr>
          <w:rFonts w:ascii="Arial" w:hAnsi="Arial" w:cs="Arial"/>
          <w:color w:val="000000"/>
          <w:sz w:val="18"/>
          <w:szCs w:val="18"/>
        </w:rPr>
        <w:t>   им  _____ на  ______.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9E2B21" w:rsidRDefault="009E2B21" w:rsidP="009E2B21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V.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Допишите недостающие слова.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Численный масштаб – это масштаб  карты, выражен-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ный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 дробью ____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  ,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которой - ____, а  ____  – число показывающее, во сколько раз  ____  на   карте  ____  местности.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9E2B21" w:rsidRDefault="009E2B21" w:rsidP="009E2B21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lastRenderedPageBreak/>
        <w:t>VI. Какой масштаб самый крупный?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1:200000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1:50000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 1:25000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 1:5000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 1:10000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9E2B21" w:rsidRDefault="009E2B21" w:rsidP="009E2B21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VII. Допишите недостающие слова.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Линейный масштаб – это ____  изображение____   масштаба,  представляет  собой   ____, на которой деления соответствуют определенным  ____ 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на</w:t>
      </w:r>
      <w:proofErr w:type="gramEnd"/>
      <w:r>
        <w:rPr>
          <w:rFonts w:ascii="Arial" w:hAnsi="Arial" w:cs="Arial"/>
          <w:color w:val="000000"/>
          <w:sz w:val="18"/>
          <w:szCs w:val="18"/>
        </w:rPr>
        <w:t>  _____.</w:t>
      </w:r>
    </w:p>
    <w:p w:rsidR="009E2B21" w:rsidRDefault="009E2B21" w:rsidP="009E2B21">
      <w:pPr>
        <w:pStyle w:val="a4"/>
        <w:shd w:val="clear" w:color="auto" w:fill="FFFFFF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VIII. Какой масштаб самый мелкий?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1:2000000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1:1000000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 1:25000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 1:500000</w:t>
      </w:r>
    </w:p>
    <w:p w:rsidR="009E2B21" w:rsidRDefault="009E2B21" w:rsidP="009E2B21">
      <w:pPr>
        <w:pStyle w:val="a4"/>
        <w:shd w:val="clear" w:color="auto" w:fill="FFFFFF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 1:50000</w:t>
      </w:r>
    </w:p>
    <w:p w:rsidR="009E2B21" w:rsidRDefault="009E2B2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__________________________________________________________________________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25.04.2020/Юный турист (3-ий год обучения)   17.00-19.00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Тема: Итоговое тестирование.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Цель:</w:t>
      </w:r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оценить уровень з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н</w:t>
      </w:r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аний и подготовки по вопросам ту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ризма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Задачи: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 ответить на вопросы теста самостоятельно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- после сравнить свои ответы с правильными (будут размещены позже)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РАСПРЕДЕЛЕНИЕ ОБЯЗАННОСТЕЙ В ГРУППЕ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Ответы пи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шем в следующем </w:t>
      </w:r>
      <w:proofErr w:type="gram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виде</w:t>
      </w:r>
      <w:proofErr w:type="gramEnd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например: II - 4, где "II" - номер вопроса, "4" - вариант ответа. Ответы пишем здесь же в комментариях, либо отправляем мне на </w:t>
      </w:r>
      <w:proofErr w:type="spell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вацап</w:t>
      </w:r>
      <w:proofErr w:type="spellEnd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8-960-063-93-72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 Кто в группе отвечает за питание?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1.    Руководитель.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2.    Завхоз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 3.    </w:t>
      </w:r>
      <w:proofErr w:type="spell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Реммастер</w:t>
      </w:r>
      <w:proofErr w:type="spellEnd"/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4.    Медик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5.    Хронометрист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Кто в группе контролирует время (ходовое)?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1.Реммастер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Руководитель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Медик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Хронометрист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 Завхоз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Кто в группе отвечает за ремонт и подготовку снаряжения?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1. </w:t>
      </w:r>
      <w:proofErr w:type="spell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Реммастер</w:t>
      </w:r>
      <w:proofErr w:type="spellEnd"/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Медик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Завхоз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Хронометрист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 Руководитель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IV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Кто отвечает в группе за доврачебную медицинскую помощь?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 Руководитель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Медик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Завхоз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Хронометрист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 Фотограф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V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Кто в походе отвечает за жизнь и безопасность?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 Руководитель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2. Завхоз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Медик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Хронометрист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5. </w:t>
      </w:r>
      <w:proofErr w:type="spell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Реммастер</w:t>
      </w:r>
      <w:proofErr w:type="spellEnd"/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VI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Кем является каждый идущий в</w:t>
      </w:r>
      <w:proofErr w:type="gram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 поход</w:t>
      </w:r>
      <w:proofErr w:type="gramEnd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 Руководителем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Завхозом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3. </w:t>
      </w:r>
      <w:proofErr w:type="spell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Групповиком</w:t>
      </w:r>
      <w:proofErr w:type="spellEnd"/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Участником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 Фотографом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VII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Чем обязан заниматься завхоз?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873"/>
      </w:tblGrid>
      <w:tr w:rsidR="00EB72D1" w:rsidRPr="00EB72D1" w:rsidTr="00EB72D1">
        <w:trPr>
          <w:trHeight w:val="1504"/>
        </w:trPr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1. Во время подготовки к походу?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2. В походе?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3. После похода?</w:t>
            </w:r>
          </w:p>
        </w:tc>
        <w:tc>
          <w:tcPr>
            <w:tcW w:w="48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а) Закупать продукты.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б) Следить за дежурными.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в) Расфасовывать продукты.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г) Стирать мешочки от продуктов.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д) Распределять продукты и снаряжение.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е) Закупать продукты в походе.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ж) Составлять график дежурств.</w:t>
            </w:r>
          </w:p>
        </w:tc>
      </w:tr>
    </w:tbl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VIII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Чем обязан заниматься хронометрист?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440"/>
      </w:tblGrid>
      <w:tr w:rsidR="00EB72D1" w:rsidRPr="00EB72D1" w:rsidTr="00EB72D1">
        <w:trPr>
          <w:trHeight w:val="1504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1. Перед походом?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2. В походе?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3. После похода?</w:t>
            </w:r>
          </w:p>
        </w:tc>
        <w:tc>
          <w:tcPr>
            <w:tcW w:w="5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а) Фиксировать ходовое время.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б) Подготовить блокнот, карандаш и часы.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в) Фиксировать все контрольные пункты, азимуты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      движения   и т.д.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г) Составить таблицу хронометража и отдать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lastRenderedPageBreak/>
              <w:t>     руководителю для отчета.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д) Забывать записывать ходовое время.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е) Фиксировать пройденные километры.</w:t>
            </w:r>
          </w:p>
        </w:tc>
      </w:tr>
    </w:tbl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IX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Каковы обязанности руководителя</w:t>
      </w:r>
      <w:proofErr w:type="gram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 группы</w:t>
      </w:r>
      <w:proofErr w:type="gramEnd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?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440"/>
      </w:tblGrid>
      <w:tr w:rsidR="00EB72D1" w:rsidRPr="00EB72D1" w:rsidTr="00EB72D1">
        <w:trPr>
          <w:trHeight w:val="1504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1. Во время подготовки к походу?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2. В походе?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3. После похода?</w:t>
            </w:r>
          </w:p>
        </w:tc>
        <w:tc>
          <w:tcPr>
            <w:tcW w:w="5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а)  Оформить отчет о походе.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б)  Организовать подготовку к походу.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в)  Закупать продукты.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г)  Пройти всестороннюю подготовку до начала похода.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д) Делать отметки о прохождении  маршрута в контрольных  пунктах.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е) Помогать попавшим в беду.</w:t>
            </w:r>
          </w:p>
        </w:tc>
      </w:tr>
    </w:tbl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Кто и за что отвечает в походе?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440"/>
      </w:tblGrid>
      <w:tr w:rsidR="00EB72D1" w:rsidRPr="00EB72D1" w:rsidTr="00EB72D1">
        <w:trPr>
          <w:trHeight w:val="1504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1. Хронометрист?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2. Завхоз?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 xml:space="preserve">3. </w:t>
            </w:r>
            <w:proofErr w:type="spellStart"/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Реммастер</w:t>
            </w:r>
            <w:proofErr w:type="spellEnd"/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4. Медик?</w:t>
            </w:r>
          </w:p>
        </w:tc>
        <w:tc>
          <w:tcPr>
            <w:tcW w:w="54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а)  Приобретает и хранит ремонтный инструмент.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б)  Фиксирует прохождение контрольных пунктов.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в) Составляет меню.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д) Фиксирует время в пути.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г)  Руководит ремонтом. 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е)  Приобретает и хранит  </w:t>
            </w:r>
            <w:proofErr w:type="spellStart"/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медаптечку</w:t>
            </w:r>
            <w:proofErr w:type="spellEnd"/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.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ж) Распределяет продукты и снаряжение  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з) Следит за выполнением санитарных правил</w:t>
            </w:r>
          </w:p>
        </w:tc>
      </w:tr>
    </w:tbl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СНАРЯЖЕНИЕ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 Что относится к личному снаряжению?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Палатка.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Рюкзак.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Котелок.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4.    Куртка.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Нож.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Что относится к общественному (групповому) снаряжению?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1.Свитер.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 Картографический материал.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 Веревка.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 Велосипед.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 Топор.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Что относится к специальному снаряжению?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Лыжи.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Ботинки.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Коврик.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Бахилы.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Спальник групповой.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IV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Какое личное снаряжение надо взять в поход, чтобы было тепло спать в палатке?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Кроссовки.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Свитер.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Носки шерстяные.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Белую рубашку.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Шапку.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lastRenderedPageBreak/>
        <w:t>V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Без какого снаряжения нельзя пойти кататься на лыжах?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Кружки.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Куртки.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Котелок.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Лыжи.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Рукавицы.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VI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Что относится к костровому снаряжению?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Кружка.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Котелок.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Топор.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Тросик с крючками.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Половник.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VII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. Что надо взять в </w:t>
      </w:r>
      <w:proofErr w:type="spell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ремнабор</w:t>
      </w:r>
      <w:proofErr w:type="spellEnd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для ремонта лыж?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Отвертку.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Лезвие.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Шило.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Шурупы.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Стамеску.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VIII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. Что надо взять в </w:t>
      </w:r>
      <w:proofErr w:type="spell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ремнабор</w:t>
      </w:r>
      <w:proofErr w:type="spellEnd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 xml:space="preserve"> для ремонта лямок рюкзака?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Напильник.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Толстую иглу.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Капроновые нитки.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Гвозди.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Пассатижи.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IX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Какая деталь на рюкзаке необходима и обязательна в зимнем походе?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Карман.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Тубус.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Пояс.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Шнуровка боковая.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Стяжки боковые.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Какой спальный мешок предпочтительнее брать с собой в зимний поход, когда идешь с учащимися?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  Одноместный.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  Кокон.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  Одеяло.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  Многоместный.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  Любой.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Какие лыжи предпочтительнее брать в лыжный</w:t>
      </w:r>
      <w:proofErr w:type="gram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 поход</w:t>
      </w:r>
      <w:proofErr w:type="gramEnd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?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8"/>
        <w:gridCol w:w="5069"/>
      </w:tblGrid>
      <w:tr w:rsidR="00EB72D1" w:rsidRPr="00EB72D1" w:rsidTr="00EB72D1"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1. В горном районе?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2. В лесном районе?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3. Для лыжной прогулки?</w:t>
            </w:r>
          </w:p>
        </w:tc>
        <w:tc>
          <w:tcPr>
            <w:tcW w:w="50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а) «</w:t>
            </w:r>
            <w:proofErr w:type="spellStart"/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Бескид</w:t>
            </w:r>
            <w:proofErr w:type="spellEnd"/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»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б)  «Турист»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в)  «Лесные»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г)  «Тайга»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д)  Беговые деревянные</w:t>
            </w:r>
          </w:p>
          <w:p w:rsidR="00EB72D1" w:rsidRPr="00EB72D1" w:rsidRDefault="00EB72D1" w:rsidP="00EB72D1">
            <w:pPr>
              <w:spacing w:after="36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е)  </w:t>
            </w:r>
            <w:proofErr w:type="gramStart"/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>Беговые</w:t>
            </w:r>
            <w:proofErr w:type="gramEnd"/>
            <w:r w:rsidRPr="00EB72D1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ru-RU"/>
              </w:rPr>
              <w:t xml:space="preserve"> (пластик)</w:t>
            </w:r>
          </w:p>
        </w:tc>
      </w:tr>
    </w:tbl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Что обязательно должно быть на штормовке у туриста лыжника?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Капюшон с опушкой.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Большой нагрудный карман.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Тубусы на рукавах.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Резинка внизу.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Боковые карманы.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XIII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Какое снаряжение туриста – лыжника защищает его ноги от отморожения и попадания снега?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Ботинки.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Носки.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Бахилы.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Чуни.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Брюки штормовые.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XIV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Какое «приспособление» желательно иметь в походе, чтобы было безопасно сидеть у костра, на снегу, на мокрой кочке?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Стул.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Меховые рукавицы.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Подстилку из меха.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Рюкзак.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</w:t>
      </w:r>
      <w:proofErr w:type="spell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Сидушку</w:t>
      </w:r>
      <w:proofErr w:type="spellEnd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XV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Что может надежно защитить лицо участника лыжного похода при сильном ветре?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Маска.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Шарф.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Воротник свитера.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Рукавица.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lastRenderedPageBreak/>
        <w:t>5.    Капюшон.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XVI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Что надо одеть на ноги ночью, чтобы они не мерзли в спальнике?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Мокрые валенки.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Чуни или меховые чулки.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Шерстяные носки.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Намотать портянки.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5.    Ботинки.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XVII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В чем должно лежать КЛМН, чтобы оно не терялось у костра и в рюкзаке?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В полиэтиленовом мешке.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В тряпичном мешке.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Просто так.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В кармане рюкзака.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 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val="en-US" w:eastAsia="ru-RU"/>
        </w:rPr>
        <w:t>XVIII</w:t>
      </w: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 Какое общественное снаряжение необходимо, чтобы переночевать в сильный мороз в шатре?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1.    Топор.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2.    Печка.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3.    </w:t>
      </w:r>
      <w:proofErr w:type="spellStart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Ремнабор</w:t>
      </w:r>
      <w:proofErr w:type="spellEnd"/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.</w:t>
      </w:r>
    </w:p>
    <w:p w:rsidR="00EB72D1" w:rsidRPr="00EB72D1" w:rsidRDefault="00EB72D1" w:rsidP="00EB72D1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r w:rsidRPr="00EB72D1"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  <w:t>4.    Тент.</w:t>
      </w:r>
    </w:p>
    <w:p w:rsidR="00EB72D1" w:rsidRDefault="00EB72D1" w:rsidP="002B4C9C">
      <w:pPr>
        <w:spacing w:after="360" w:line="240" w:lineRule="auto"/>
        <w:textAlignment w:val="baseline"/>
        <w:rPr>
          <w:rFonts w:ascii="Arial" w:eastAsia="Times New Roman" w:hAnsi="Arial" w:cs="Arial"/>
          <w:b/>
          <w:bCs/>
          <w:color w:val="222222"/>
          <w:sz w:val="18"/>
          <w:szCs w:val="18"/>
          <w:lang w:eastAsia="ru-RU"/>
        </w:rPr>
      </w:pPr>
      <w:bookmarkStart w:id="0" w:name="_GoBack"/>
      <w:bookmarkEnd w:id="0"/>
    </w:p>
    <w:sectPr w:rsidR="00EB72D1" w:rsidSect="002B4C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65875"/>
    <w:multiLevelType w:val="multilevel"/>
    <w:tmpl w:val="8E96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CD0979"/>
    <w:multiLevelType w:val="multilevel"/>
    <w:tmpl w:val="43B4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05100"/>
    <w:multiLevelType w:val="multilevel"/>
    <w:tmpl w:val="89A4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4566C9"/>
    <w:multiLevelType w:val="multilevel"/>
    <w:tmpl w:val="FE04A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7617B9"/>
    <w:multiLevelType w:val="multilevel"/>
    <w:tmpl w:val="A38C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EF4A82"/>
    <w:multiLevelType w:val="multilevel"/>
    <w:tmpl w:val="6172A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FC1E90"/>
    <w:multiLevelType w:val="multilevel"/>
    <w:tmpl w:val="4E6E5F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4B"/>
    <w:rsid w:val="002B3A4B"/>
    <w:rsid w:val="002B4C9C"/>
    <w:rsid w:val="002B6CD7"/>
    <w:rsid w:val="003417E0"/>
    <w:rsid w:val="007B3423"/>
    <w:rsid w:val="009E2B21"/>
    <w:rsid w:val="00A83C2E"/>
    <w:rsid w:val="00EB72D1"/>
    <w:rsid w:val="00F11665"/>
    <w:rsid w:val="00FB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6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E2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2B2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B0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0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65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E2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2B2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B0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06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Бугульма</cp:lastModifiedBy>
  <cp:revision>2</cp:revision>
  <dcterms:created xsi:type="dcterms:W3CDTF">2020-04-26T13:40:00Z</dcterms:created>
  <dcterms:modified xsi:type="dcterms:W3CDTF">2020-04-26T13:40:00Z</dcterms:modified>
</cp:coreProperties>
</file>